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2F7" w:rsidRDefault="005322F7" w:rsidP="003B137A">
      <w:pPr>
        <w:spacing w:after="0" w:line="240" w:lineRule="auto"/>
        <w:jc w:val="center"/>
        <w:rPr>
          <w:rFonts w:ascii="Comic Sans MS" w:hAnsi="Comic Sans MS"/>
          <w:b/>
          <w:color w:val="FF0000"/>
          <w:sz w:val="28"/>
        </w:rPr>
      </w:pPr>
      <w:r w:rsidRPr="003B137A">
        <w:rPr>
          <w:rFonts w:ascii="Comic Sans MS" w:hAnsi="Comic Sans MS"/>
          <w:b/>
          <w:color w:val="FF0000"/>
          <w:sz w:val="28"/>
        </w:rPr>
        <w:t>OKUL REHBERLİK SERVİSİNİN AMAÇ VE FAALİYETLERİ</w:t>
      </w:r>
    </w:p>
    <w:p w:rsidR="008B6B46" w:rsidRPr="003B137A" w:rsidRDefault="008B6B46" w:rsidP="003B137A">
      <w:pPr>
        <w:spacing w:after="0" w:line="240" w:lineRule="auto"/>
        <w:jc w:val="center"/>
        <w:rPr>
          <w:rFonts w:ascii="Comic Sans MS" w:hAnsi="Comic Sans MS"/>
          <w:b/>
          <w:color w:val="FF0000"/>
          <w:sz w:val="28"/>
        </w:rPr>
      </w:pPr>
    </w:p>
    <w:p w:rsidR="005322F7" w:rsidRPr="00064FA6" w:rsidRDefault="005322F7" w:rsidP="003B137A">
      <w:pPr>
        <w:spacing w:after="0" w:line="240" w:lineRule="auto"/>
        <w:jc w:val="both"/>
        <w:rPr>
          <w:rFonts w:ascii="Arial Narrow" w:hAnsi="Arial Narrow"/>
          <w:sz w:val="24"/>
        </w:rPr>
      </w:pPr>
      <w:r w:rsidRPr="003B137A">
        <w:rPr>
          <w:rFonts w:ascii="Comic Sans MS" w:hAnsi="Comic Sans MS"/>
          <w:b/>
          <w:sz w:val="24"/>
        </w:rPr>
        <w:t xml:space="preserve">Rehberliğin </w:t>
      </w:r>
      <w:r w:rsidR="003B137A" w:rsidRPr="003B137A">
        <w:rPr>
          <w:rFonts w:ascii="Comic Sans MS" w:hAnsi="Comic Sans MS"/>
          <w:b/>
          <w:sz w:val="24"/>
        </w:rPr>
        <w:t>Anlamı:</w:t>
      </w:r>
      <w:r w:rsidR="003B137A" w:rsidRPr="003B137A">
        <w:rPr>
          <w:rFonts w:ascii="Comic Sans MS" w:hAnsi="Comic Sans MS"/>
          <w:sz w:val="24"/>
        </w:rPr>
        <w:t xml:space="preserve"> </w:t>
      </w:r>
      <w:r w:rsidR="003B137A" w:rsidRPr="00064FA6">
        <w:rPr>
          <w:rFonts w:ascii="Arial Narrow" w:hAnsi="Arial Narrow"/>
          <w:sz w:val="24"/>
        </w:rPr>
        <w:t>En</w:t>
      </w:r>
      <w:r w:rsidRPr="00064FA6">
        <w:rPr>
          <w:rFonts w:ascii="Arial Narrow" w:hAnsi="Arial Narrow"/>
          <w:sz w:val="24"/>
        </w:rPr>
        <w:t xml:space="preserve"> geniş anlamıyla rehberlik bir insanın başka bir insana ya da gruba o insanın veya grubun en iyi biçimde yaşamasına, insanların kendilerini gerçekleştirmeleri yolunda en elverişli yolları bulabilmeleri için yapılan yardımlardır.</w:t>
      </w:r>
    </w:p>
    <w:p w:rsidR="003B137A" w:rsidRPr="003B137A" w:rsidRDefault="003B137A" w:rsidP="003B137A">
      <w:pPr>
        <w:spacing w:after="0" w:line="240" w:lineRule="auto"/>
        <w:jc w:val="both"/>
        <w:rPr>
          <w:rFonts w:ascii="Comic Sans MS" w:hAnsi="Comic Sans MS"/>
          <w:sz w:val="24"/>
        </w:rPr>
      </w:pPr>
    </w:p>
    <w:p w:rsidR="005322F7" w:rsidRPr="003B137A" w:rsidRDefault="005322F7" w:rsidP="003B137A">
      <w:pPr>
        <w:spacing w:after="0" w:line="240" w:lineRule="auto"/>
        <w:jc w:val="both"/>
        <w:rPr>
          <w:rFonts w:ascii="Comic Sans MS" w:hAnsi="Comic Sans MS"/>
          <w:b/>
          <w:i/>
          <w:color w:val="FF0000"/>
          <w:sz w:val="24"/>
        </w:rPr>
      </w:pPr>
      <w:r w:rsidRPr="003B137A">
        <w:rPr>
          <w:rFonts w:ascii="Comic Sans MS" w:hAnsi="Comic Sans MS"/>
          <w:b/>
          <w:i/>
          <w:color w:val="FF0000"/>
          <w:sz w:val="24"/>
        </w:rPr>
        <w:t>Rehberlik Faaliyeti;</w:t>
      </w:r>
    </w:p>
    <w:p w:rsidR="005322F7" w:rsidRPr="003B137A" w:rsidRDefault="005322F7" w:rsidP="003B137A">
      <w:pPr>
        <w:spacing w:after="0" w:line="240" w:lineRule="auto"/>
        <w:jc w:val="both"/>
        <w:rPr>
          <w:rFonts w:ascii="Comic Sans MS" w:hAnsi="Comic Sans MS"/>
          <w:sz w:val="24"/>
        </w:rPr>
      </w:pPr>
      <w:r w:rsidRPr="003B137A">
        <w:rPr>
          <w:rFonts w:ascii="Comic Sans MS" w:hAnsi="Comic Sans MS"/>
          <w:b/>
          <w:i/>
          <w:sz w:val="24"/>
          <w:u w:val="single"/>
        </w:rPr>
        <w:t>1. Rehberlik bir süreçtir:</w:t>
      </w:r>
      <w:r w:rsidRPr="003B137A">
        <w:rPr>
          <w:rFonts w:ascii="Comic Sans MS" w:hAnsi="Comic Sans MS"/>
          <w:sz w:val="24"/>
        </w:rPr>
        <w:t xml:space="preserve"> </w:t>
      </w:r>
      <w:r w:rsidRPr="00064FA6">
        <w:rPr>
          <w:rFonts w:ascii="Arial Narrow" w:hAnsi="Arial Narrow"/>
          <w:sz w:val="24"/>
        </w:rPr>
        <w:t>Rehberlik bir anda olup biten bir iş deği</w:t>
      </w:r>
      <w:r w:rsidRPr="00064FA6">
        <w:rPr>
          <w:rFonts w:ascii="Arial Narrow" w:hAnsi="Arial Narrow"/>
          <w:sz w:val="24"/>
        </w:rPr>
        <w:t>ldir.</w:t>
      </w:r>
    </w:p>
    <w:p w:rsidR="005322F7" w:rsidRPr="003B137A" w:rsidRDefault="005322F7" w:rsidP="003B137A">
      <w:pPr>
        <w:spacing w:after="0" w:line="240" w:lineRule="auto"/>
        <w:jc w:val="both"/>
        <w:rPr>
          <w:rFonts w:ascii="Comic Sans MS" w:hAnsi="Comic Sans MS"/>
          <w:sz w:val="24"/>
        </w:rPr>
      </w:pPr>
      <w:r w:rsidRPr="003B137A">
        <w:rPr>
          <w:rFonts w:ascii="Comic Sans MS" w:hAnsi="Comic Sans MS"/>
          <w:b/>
          <w:i/>
          <w:sz w:val="24"/>
          <w:u w:val="single"/>
        </w:rPr>
        <w:t>2. Rehberlik bireye yardım etme işidir:</w:t>
      </w:r>
      <w:r w:rsidRPr="003B137A">
        <w:rPr>
          <w:rFonts w:ascii="Comic Sans MS" w:hAnsi="Comic Sans MS"/>
          <w:sz w:val="24"/>
        </w:rPr>
        <w:t xml:space="preserve"> </w:t>
      </w:r>
      <w:r w:rsidRPr="00064FA6">
        <w:rPr>
          <w:rFonts w:ascii="Arial Narrow" w:hAnsi="Arial Narrow"/>
          <w:sz w:val="24"/>
        </w:rPr>
        <w:t>“Rehberlik yar</w:t>
      </w:r>
      <w:r w:rsidRPr="00064FA6">
        <w:rPr>
          <w:rFonts w:ascii="Arial Narrow" w:hAnsi="Arial Narrow"/>
          <w:sz w:val="24"/>
        </w:rPr>
        <w:t>dımı psikolojik bir yardımdır”.</w:t>
      </w:r>
    </w:p>
    <w:p w:rsidR="005322F7" w:rsidRPr="003B137A" w:rsidRDefault="005322F7" w:rsidP="003B137A">
      <w:pPr>
        <w:spacing w:after="0" w:line="240" w:lineRule="auto"/>
        <w:jc w:val="both"/>
        <w:rPr>
          <w:rFonts w:ascii="Comic Sans MS" w:hAnsi="Comic Sans MS"/>
          <w:sz w:val="24"/>
        </w:rPr>
      </w:pPr>
      <w:r w:rsidRPr="003B137A">
        <w:rPr>
          <w:rFonts w:ascii="Comic Sans MS" w:hAnsi="Comic Sans MS"/>
          <w:b/>
          <w:i/>
          <w:sz w:val="24"/>
          <w:u w:val="single"/>
        </w:rPr>
        <w:t>3. Rehberlik yardımı bireye dönüktür:</w:t>
      </w:r>
      <w:r w:rsidRPr="003B137A">
        <w:rPr>
          <w:rFonts w:ascii="Comic Sans MS" w:hAnsi="Comic Sans MS"/>
          <w:sz w:val="24"/>
        </w:rPr>
        <w:t xml:space="preserve"> </w:t>
      </w:r>
      <w:r w:rsidRPr="00064FA6">
        <w:rPr>
          <w:rFonts w:ascii="Arial Narrow" w:hAnsi="Arial Narrow"/>
          <w:sz w:val="24"/>
        </w:rPr>
        <w:t>Rehberlik hizmetlerinin merkezinde birey vardır. Okul ortamında rehberliği</w:t>
      </w:r>
      <w:r w:rsidRPr="00064FA6">
        <w:rPr>
          <w:rFonts w:ascii="Arial Narrow" w:hAnsi="Arial Narrow"/>
          <w:sz w:val="24"/>
        </w:rPr>
        <w:t>n ilgilendiği birey öğrencidir.</w:t>
      </w:r>
    </w:p>
    <w:p w:rsidR="005322F7" w:rsidRPr="003B137A" w:rsidRDefault="005322F7" w:rsidP="003B137A">
      <w:pPr>
        <w:spacing w:after="0" w:line="240" w:lineRule="auto"/>
        <w:jc w:val="both"/>
        <w:rPr>
          <w:rFonts w:ascii="Comic Sans MS" w:hAnsi="Comic Sans MS"/>
          <w:sz w:val="24"/>
        </w:rPr>
      </w:pPr>
      <w:r w:rsidRPr="003B137A">
        <w:rPr>
          <w:rFonts w:ascii="Comic Sans MS" w:hAnsi="Comic Sans MS"/>
          <w:b/>
          <w:i/>
          <w:sz w:val="24"/>
          <w:u w:val="single"/>
        </w:rPr>
        <w:t>4. Rehberlik bilimsel bir hizmettir:</w:t>
      </w:r>
      <w:r w:rsidRPr="003B137A">
        <w:rPr>
          <w:rFonts w:ascii="Comic Sans MS" w:hAnsi="Comic Sans MS"/>
          <w:sz w:val="24"/>
        </w:rPr>
        <w:t xml:space="preserve"> </w:t>
      </w:r>
      <w:r w:rsidRPr="00064FA6">
        <w:rPr>
          <w:rFonts w:ascii="Arial Narrow" w:hAnsi="Arial Narrow"/>
          <w:sz w:val="24"/>
        </w:rPr>
        <w:t>“Rehberlik çalışmaları bilimseldir”. Rehberlik yardımının dayandığı bilimsel ilkeler ve yöntemler vardır.</w:t>
      </w:r>
    </w:p>
    <w:p w:rsidR="005322F7" w:rsidRDefault="005322F7" w:rsidP="003B137A">
      <w:pPr>
        <w:spacing w:after="0" w:line="240" w:lineRule="auto"/>
        <w:jc w:val="both"/>
        <w:rPr>
          <w:rFonts w:ascii="Comic Sans MS" w:hAnsi="Comic Sans MS"/>
          <w:sz w:val="24"/>
        </w:rPr>
      </w:pPr>
      <w:r w:rsidRPr="003B137A">
        <w:rPr>
          <w:rFonts w:ascii="Comic Sans MS" w:hAnsi="Comic Sans MS"/>
          <w:b/>
          <w:i/>
          <w:sz w:val="24"/>
          <w:u w:val="single"/>
        </w:rPr>
        <w:t>5. Rehberliğin esası bireyin kendisini gerçekleştirmesine yardım etmektir:</w:t>
      </w:r>
      <w:r w:rsidRPr="003B137A">
        <w:rPr>
          <w:rFonts w:ascii="Comic Sans MS" w:hAnsi="Comic Sans MS"/>
          <w:sz w:val="24"/>
        </w:rPr>
        <w:t xml:space="preserve"> </w:t>
      </w:r>
      <w:r w:rsidRPr="00064FA6">
        <w:rPr>
          <w:rFonts w:ascii="Arial Narrow" w:hAnsi="Arial Narrow"/>
          <w:sz w:val="24"/>
        </w:rPr>
        <w:t>“Kendini gerçekleştirme” psikolojik danışma ve rehberlik yardımlarının bütün boyutlarını içine alan bir kavramdır. Bireyin kendini anlaması, problemlerini çözebilmesi, kendine en uygun seçimler yaparak gerçekçi kararlar alabilmesi, kendi kapasitelerini en uygun düzeyde geliştirebilmesi, çevresine dengeli ve sağlıklı bir uyum sağlayabilmesi vb. psikolojik danışma ve rehberlik yardımının esasını oluşturan ve bireyin kendini gerçekleştirme düzeyini geliştiren belirgin sorulardır.</w:t>
      </w:r>
    </w:p>
    <w:p w:rsidR="003B137A" w:rsidRPr="003B137A" w:rsidRDefault="003B137A" w:rsidP="003B137A">
      <w:pPr>
        <w:spacing w:after="0" w:line="240" w:lineRule="auto"/>
        <w:jc w:val="both"/>
        <w:rPr>
          <w:rFonts w:ascii="Comic Sans MS" w:hAnsi="Comic Sans MS"/>
          <w:sz w:val="24"/>
        </w:rPr>
      </w:pPr>
    </w:p>
    <w:p w:rsidR="005322F7" w:rsidRPr="003B137A" w:rsidRDefault="005322F7" w:rsidP="003B137A">
      <w:pPr>
        <w:spacing w:after="0" w:line="240" w:lineRule="auto"/>
        <w:jc w:val="center"/>
        <w:rPr>
          <w:rFonts w:ascii="Comic Sans MS" w:hAnsi="Comic Sans MS"/>
          <w:b/>
          <w:color w:val="FF0000"/>
          <w:sz w:val="24"/>
        </w:rPr>
      </w:pPr>
      <w:r w:rsidRPr="003B137A">
        <w:rPr>
          <w:rFonts w:ascii="Comic Sans MS" w:hAnsi="Comic Sans MS"/>
          <w:b/>
          <w:color w:val="FF0000"/>
          <w:sz w:val="24"/>
        </w:rPr>
        <w:t>REHBERL</w:t>
      </w:r>
      <w:r w:rsidRPr="003B137A">
        <w:rPr>
          <w:rFonts w:ascii="Comic Sans MS" w:hAnsi="Comic Sans MS"/>
          <w:b/>
          <w:color w:val="FF0000"/>
          <w:sz w:val="24"/>
        </w:rPr>
        <w:t>İK İLE İLGİLİ YANLIŞ ANLAYIŞLAR</w:t>
      </w:r>
    </w:p>
    <w:p w:rsidR="005322F7" w:rsidRPr="00064FA6" w:rsidRDefault="005322F7" w:rsidP="003B137A">
      <w:pPr>
        <w:spacing w:after="0" w:line="240" w:lineRule="auto"/>
        <w:ind w:firstLine="708"/>
        <w:jc w:val="both"/>
        <w:rPr>
          <w:rFonts w:ascii="Arial Narrow" w:hAnsi="Arial Narrow"/>
          <w:sz w:val="24"/>
        </w:rPr>
      </w:pPr>
      <w:r w:rsidRPr="00064FA6">
        <w:rPr>
          <w:rFonts w:ascii="Arial Narrow" w:hAnsi="Arial Narrow"/>
          <w:sz w:val="24"/>
        </w:rPr>
        <w:t xml:space="preserve">Rehberliğin ne olduğuna ilişkin yıllardır çok şey söylenmiştir. Genelde rehberliğin bireye doğru yolu gösterme işi olduğu sanılır. Oysa rehberlik tüm yolları gösterip, kendisine en uygun olanı yine kendisinin seçmesine yardımcı olma esasına dayanır. </w:t>
      </w:r>
    </w:p>
    <w:p w:rsidR="003B137A" w:rsidRPr="003B137A" w:rsidRDefault="003B137A" w:rsidP="003B137A">
      <w:pPr>
        <w:spacing w:after="0" w:line="240" w:lineRule="auto"/>
        <w:ind w:firstLine="708"/>
        <w:jc w:val="both"/>
        <w:rPr>
          <w:rFonts w:ascii="Comic Sans MS" w:hAnsi="Comic Sans MS"/>
          <w:sz w:val="24"/>
        </w:rPr>
      </w:pPr>
    </w:p>
    <w:p w:rsidR="005322F7" w:rsidRPr="003B137A" w:rsidRDefault="005322F7" w:rsidP="003B137A">
      <w:pPr>
        <w:spacing w:after="0" w:line="240" w:lineRule="auto"/>
        <w:jc w:val="both"/>
        <w:rPr>
          <w:rFonts w:ascii="Comic Sans MS" w:hAnsi="Comic Sans MS"/>
          <w:i/>
          <w:color w:val="FF0000"/>
          <w:sz w:val="24"/>
          <w:u w:val="single"/>
        </w:rPr>
      </w:pPr>
      <w:r w:rsidRPr="003B137A">
        <w:rPr>
          <w:rFonts w:ascii="Comic Sans MS" w:hAnsi="Comic Sans MS"/>
          <w:i/>
          <w:color w:val="FF0000"/>
          <w:sz w:val="24"/>
          <w:u w:val="single"/>
        </w:rPr>
        <w:t>Rehberlikte yaygın anlayışları şu noktalarda toplamak m</w:t>
      </w:r>
      <w:r w:rsidR="003B137A">
        <w:rPr>
          <w:rFonts w:ascii="Comic Sans MS" w:hAnsi="Comic Sans MS"/>
          <w:i/>
          <w:color w:val="FF0000"/>
          <w:sz w:val="24"/>
          <w:u w:val="single"/>
        </w:rPr>
        <w:t>ümkündür;</w:t>
      </w:r>
    </w:p>
    <w:p w:rsidR="005322F7" w:rsidRPr="00064FA6" w:rsidRDefault="005322F7" w:rsidP="003B137A">
      <w:pPr>
        <w:spacing w:after="0" w:line="240" w:lineRule="auto"/>
        <w:jc w:val="both"/>
        <w:rPr>
          <w:rFonts w:ascii="Arial Narrow" w:hAnsi="Arial Narrow"/>
          <w:sz w:val="24"/>
        </w:rPr>
      </w:pPr>
      <w:r w:rsidRPr="00064FA6">
        <w:rPr>
          <w:rFonts w:ascii="Arial Narrow" w:hAnsi="Arial Narrow"/>
          <w:sz w:val="24"/>
        </w:rPr>
        <w:t>1. Rehberliğin temelinde bireye acımak, onu kayırmak, her sıkıntıya düştüğünde bireye kanat germek gibi bir anlayış yoktur. Birey karşılaştığı sorunları kendi kendine çözümlemeye yeterli hale gelmelidir ki;</w:t>
      </w:r>
      <w:r w:rsidRPr="00064FA6">
        <w:rPr>
          <w:rFonts w:ascii="Arial Narrow" w:hAnsi="Arial Narrow"/>
          <w:sz w:val="24"/>
        </w:rPr>
        <w:t xml:space="preserve"> zaten rehberliğin amacı budur.</w:t>
      </w:r>
    </w:p>
    <w:p w:rsidR="005322F7" w:rsidRPr="00064FA6" w:rsidRDefault="005322F7" w:rsidP="003B137A">
      <w:pPr>
        <w:spacing w:after="0" w:line="240" w:lineRule="auto"/>
        <w:jc w:val="both"/>
        <w:rPr>
          <w:rFonts w:ascii="Arial Narrow" w:hAnsi="Arial Narrow"/>
          <w:sz w:val="24"/>
        </w:rPr>
      </w:pPr>
      <w:r w:rsidRPr="00064FA6">
        <w:rPr>
          <w:rFonts w:ascii="Arial Narrow" w:hAnsi="Arial Narrow"/>
          <w:sz w:val="24"/>
        </w:rPr>
        <w:t>2. Rehberliğin yardımı, bireye tek yönlü olarak doğrudan doğruya yapılan bir yardım değildir. Bu yardım ancak karşılıklı et</w:t>
      </w:r>
      <w:r w:rsidRPr="00064FA6">
        <w:rPr>
          <w:rFonts w:ascii="Arial Narrow" w:hAnsi="Arial Narrow"/>
          <w:sz w:val="24"/>
        </w:rPr>
        <w:t>kileşim sonucu gerçekleşebilir.</w:t>
      </w:r>
    </w:p>
    <w:p w:rsidR="005322F7" w:rsidRPr="00064FA6" w:rsidRDefault="005322F7" w:rsidP="003B137A">
      <w:pPr>
        <w:spacing w:after="0" w:line="240" w:lineRule="auto"/>
        <w:jc w:val="both"/>
        <w:rPr>
          <w:rFonts w:ascii="Arial Narrow" w:hAnsi="Arial Narrow"/>
          <w:sz w:val="24"/>
        </w:rPr>
      </w:pPr>
      <w:r w:rsidRPr="00064FA6">
        <w:rPr>
          <w:rFonts w:ascii="Arial Narrow" w:hAnsi="Arial Narrow"/>
          <w:sz w:val="24"/>
        </w:rPr>
        <w:t>3. Rehberlik sadece bireyin duygusal yönü ile ilgilenmez, bütün olarak ele alır ve tüm gelişimi ile ilgilenir.</w:t>
      </w:r>
    </w:p>
    <w:p w:rsidR="005322F7" w:rsidRPr="00064FA6" w:rsidRDefault="005322F7" w:rsidP="003B137A">
      <w:pPr>
        <w:spacing w:after="0" w:line="240" w:lineRule="auto"/>
        <w:jc w:val="both"/>
        <w:rPr>
          <w:rFonts w:ascii="Arial Narrow" w:hAnsi="Arial Narrow"/>
          <w:sz w:val="24"/>
        </w:rPr>
      </w:pPr>
      <w:r w:rsidRPr="00064FA6">
        <w:rPr>
          <w:rFonts w:ascii="Arial Narrow" w:hAnsi="Arial Narrow"/>
          <w:sz w:val="24"/>
        </w:rPr>
        <w:t>4. Rehberlikte kullanılan bütün yöntem ve</w:t>
      </w:r>
      <w:r w:rsidRPr="00064FA6">
        <w:rPr>
          <w:rFonts w:ascii="Arial Narrow" w:hAnsi="Arial Narrow"/>
          <w:sz w:val="24"/>
        </w:rPr>
        <w:t xml:space="preserve"> teknikler amaç değil, araçtır.</w:t>
      </w:r>
    </w:p>
    <w:p w:rsidR="005322F7" w:rsidRPr="00064FA6" w:rsidRDefault="005322F7" w:rsidP="003B137A">
      <w:pPr>
        <w:spacing w:after="0" w:line="240" w:lineRule="auto"/>
        <w:jc w:val="both"/>
        <w:rPr>
          <w:rFonts w:ascii="Arial Narrow" w:hAnsi="Arial Narrow"/>
          <w:sz w:val="24"/>
        </w:rPr>
      </w:pPr>
      <w:r w:rsidRPr="00064FA6">
        <w:rPr>
          <w:rFonts w:ascii="Arial Narrow" w:hAnsi="Arial Narrow"/>
          <w:sz w:val="24"/>
        </w:rPr>
        <w:t>5. Rehberlik, bu yardımı alan birey bakımından akadem</w:t>
      </w:r>
      <w:r w:rsidRPr="00064FA6">
        <w:rPr>
          <w:rFonts w:ascii="Arial Narrow" w:hAnsi="Arial Narrow"/>
          <w:sz w:val="24"/>
        </w:rPr>
        <w:t>ik bir öğrenme konusu değildir.</w:t>
      </w:r>
    </w:p>
    <w:p w:rsidR="003B137A" w:rsidRPr="00064FA6" w:rsidRDefault="005322F7" w:rsidP="003B137A">
      <w:pPr>
        <w:spacing w:after="0" w:line="240" w:lineRule="auto"/>
        <w:jc w:val="both"/>
        <w:rPr>
          <w:rFonts w:ascii="Arial Narrow" w:hAnsi="Arial Narrow"/>
          <w:sz w:val="24"/>
        </w:rPr>
      </w:pPr>
      <w:r w:rsidRPr="00064FA6">
        <w:rPr>
          <w:rFonts w:ascii="Arial Narrow" w:hAnsi="Arial Narrow"/>
          <w:sz w:val="24"/>
        </w:rPr>
        <w:t>6. Rehberlik her türlü problemi hemen çözebilecek sihirli bir güce sahip değildir.</w:t>
      </w:r>
      <w:r w:rsidR="003B137A" w:rsidRPr="00064FA6">
        <w:rPr>
          <w:rFonts w:ascii="Arial Narrow" w:hAnsi="Arial Narrow"/>
          <w:sz w:val="24"/>
        </w:rPr>
        <w:t xml:space="preserve"> </w:t>
      </w:r>
      <w:r w:rsidRPr="00064FA6">
        <w:rPr>
          <w:rFonts w:ascii="Arial Narrow" w:hAnsi="Arial Narrow"/>
          <w:sz w:val="24"/>
        </w:rPr>
        <w:t>Bireyin rehberlik yardımı almaya hazır ve istekl</w:t>
      </w:r>
      <w:r w:rsidR="003B137A" w:rsidRPr="00064FA6">
        <w:rPr>
          <w:rFonts w:ascii="Arial Narrow" w:hAnsi="Arial Narrow"/>
          <w:sz w:val="24"/>
        </w:rPr>
        <w:t>i olunması önemli bir noktadır.</w:t>
      </w:r>
    </w:p>
    <w:p w:rsidR="003B137A" w:rsidRDefault="003B137A" w:rsidP="003B137A">
      <w:pPr>
        <w:spacing w:after="0" w:line="240" w:lineRule="auto"/>
        <w:jc w:val="center"/>
        <w:rPr>
          <w:rFonts w:ascii="Comic Sans MS" w:hAnsi="Comic Sans MS"/>
          <w:b/>
          <w:color w:val="FF0000"/>
          <w:sz w:val="28"/>
        </w:rPr>
      </w:pPr>
    </w:p>
    <w:p w:rsidR="003B137A" w:rsidRPr="003B137A" w:rsidRDefault="003B137A" w:rsidP="003B137A">
      <w:pPr>
        <w:spacing w:after="0" w:line="240" w:lineRule="auto"/>
        <w:jc w:val="center"/>
        <w:rPr>
          <w:rFonts w:ascii="Comic Sans MS" w:hAnsi="Comic Sans MS"/>
          <w:b/>
          <w:color w:val="FF0000"/>
          <w:sz w:val="28"/>
        </w:rPr>
      </w:pPr>
      <w:r w:rsidRPr="003B137A">
        <w:rPr>
          <w:rFonts w:ascii="Comic Sans MS" w:hAnsi="Comic Sans MS"/>
          <w:b/>
          <w:color w:val="FF0000"/>
          <w:sz w:val="28"/>
        </w:rPr>
        <w:t>REHBERLİĞİN İLKELERİ</w:t>
      </w:r>
    </w:p>
    <w:p w:rsidR="003B137A" w:rsidRPr="00064FA6" w:rsidRDefault="005322F7" w:rsidP="003B137A">
      <w:pPr>
        <w:spacing w:after="0" w:line="240" w:lineRule="auto"/>
        <w:jc w:val="both"/>
        <w:rPr>
          <w:rFonts w:ascii="Arial Narrow" w:hAnsi="Arial Narrow"/>
          <w:sz w:val="24"/>
        </w:rPr>
      </w:pPr>
      <w:r w:rsidRPr="00064FA6">
        <w:rPr>
          <w:rFonts w:ascii="Arial Narrow" w:hAnsi="Arial Narrow"/>
          <w:sz w:val="24"/>
        </w:rPr>
        <w:t xml:space="preserve">1. Rehberlikte bireye ve onun kendine ilişkin konularda karar verme hakkına saygı esastır. </w:t>
      </w:r>
    </w:p>
    <w:p w:rsidR="003B137A" w:rsidRPr="00064FA6" w:rsidRDefault="005322F7" w:rsidP="003B137A">
      <w:pPr>
        <w:spacing w:after="0" w:line="240" w:lineRule="auto"/>
        <w:jc w:val="both"/>
        <w:rPr>
          <w:rFonts w:ascii="Arial Narrow" w:hAnsi="Arial Narrow"/>
          <w:sz w:val="24"/>
        </w:rPr>
      </w:pPr>
      <w:r w:rsidRPr="00064FA6">
        <w:rPr>
          <w:rFonts w:ascii="Arial Narrow" w:hAnsi="Arial Narrow"/>
          <w:sz w:val="24"/>
        </w:rPr>
        <w:t>2. Rehberlik hizmetleri, eğitimin ayrılmaz ve tamamlayıcı bir parçasını oluşt</w:t>
      </w:r>
      <w:r w:rsidR="003B137A" w:rsidRPr="00064FA6">
        <w:rPr>
          <w:rFonts w:ascii="Arial Narrow" w:hAnsi="Arial Narrow"/>
          <w:sz w:val="24"/>
        </w:rPr>
        <w:t>urur.</w:t>
      </w:r>
    </w:p>
    <w:p w:rsidR="003B137A" w:rsidRPr="00064FA6" w:rsidRDefault="005322F7" w:rsidP="003B137A">
      <w:pPr>
        <w:spacing w:after="0" w:line="240" w:lineRule="auto"/>
        <w:jc w:val="both"/>
        <w:rPr>
          <w:rFonts w:ascii="Arial Narrow" w:hAnsi="Arial Narrow"/>
          <w:sz w:val="24"/>
        </w:rPr>
      </w:pPr>
      <w:r w:rsidRPr="00064FA6">
        <w:rPr>
          <w:rFonts w:ascii="Arial Narrow" w:hAnsi="Arial Narrow"/>
          <w:sz w:val="24"/>
        </w:rPr>
        <w:t>3. Etkili bir rehberlik hizmeti bireysel farkları dikkate alan eği</w:t>
      </w:r>
      <w:r w:rsidR="003B137A" w:rsidRPr="00064FA6">
        <w:rPr>
          <w:rFonts w:ascii="Arial Narrow" w:hAnsi="Arial Narrow"/>
          <w:sz w:val="24"/>
        </w:rPr>
        <w:t>tim sisteminde gerçekleşebilir.</w:t>
      </w:r>
    </w:p>
    <w:p w:rsidR="003B137A" w:rsidRPr="00064FA6" w:rsidRDefault="005322F7" w:rsidP="003B137A">
      <w:pPr>
        <w:spacing w:after="0" w:line="240" w:lineRule="auto"/>
        <w:jc w:val="both"/>
        <w:rPr>
          <w:rFonts w:ascii="Arial Narrow" w:hAnsi="Arial Narrow"/>
          <w:sz w:val="24"/>
        </w:rPr>
      </w:pPr>
      <w:r w:rsidRPr="00064FA6">
        <w:rPr>
          <w:rFonts w:ascii="Arial Narrow" w:hAnsi="Arial Narrow"/>
          <w:sz w:val="24"/>
        </w:rPr>
        <w:t>4. Reh</w:t>
      </w:r>
      <w:r w:rsidR="003B137A" w:rsidRPr="00064FA6">
        <w:rPr>
          <w:rFonts w:ascii="Arial Narrow" w:hAnsi="Arial Narrow"/>
          <w:sz w:val="24"/>
        </w:rPr>
        <w:t>berlik tüm bireylere yöneliktir</w:t>
      </w:r>
    </w:p>
    <w:p w:rsidR="003B137A" w:rsidRPr="00064FA6" w:rsidRDefault="005322F7" w:rsidP="003B137A">
      <w:pPr>
        <w:spacing w:after="0" w:line="240" w:lineRule="auto"/>
        <w:jc w:val="both"/>
        <w:rPr>
          <w:rFonts w:ascii="Arial Narrow" w:hAnsi="Arial Narrow"/>
          <w:sz w:val="24"/>
        </w:rPr>
      </w:pPr>
      <w:r w:rsidRPr="00064FA6">
        <w:rPr>
          <w:rFonts w:ascii="Arial Narrow" w:hAnsi="Arial Narrow"/>
          <w:sz w:val="24"/>
        </w:rPr>
        <w:t>5. Rehberliğin amacı, problem çözmek değil, normal bireylerin bir bütün olarak</w:t>
      </w:r>
      <w:r w:rsidR="003B137A" w:rsidRPr="00064FA6">
        <w:rPr>
          <w:rFonts w:ascii="Arial Narrow" w:hAnsi="Arial Narrow"/>
          <w:sz w:val="24"/>
        </w:rPr>
        <w:t xml:space="preserve"> gelişmesine yardımcı olmaktır.</w:t>
      </w:r>
    </w:p>
    <w:p w:rsidR="003B137A" w:rsidRPr="00064FA6" w:rsidRDefault="005322F7" w:rsidP="003B137A">
      <w:pPr>
        <w:spacing w:after="0" w:line="240" w:lineRule="auto"/>
        <w:jc w:val="both"/>
        <w:rPr>
          <w:rFonts w:ascii="Arial Narrow" w:hAnsi="Arial Narrow"/>
          <w:sz w:val="24"/>
        </w:rPr>
      </w:pPr>
      <w:r w:rsidRPr="00064FA6">
        <w:rPr>
          <w:rFonts w:ascii="Arial Narrow" w:hAnsi="Arial Narrow"/>
          <w:sz w:val="24"/>
        </w:rPr>
        <w:t xml:space="preserve">6. </w:t>
      </w:r>
      <w:r w:rsidR="003B137A" w:rsidRPr="00064FA6">
        <w:rPr>
          <w:rFonts w:ascii="Arial Narrow" w:hAnsi="Arial Narrow"/>
          <w:sz w:val="24"/>
        </w:rPr>
        <w:t>Rehberlikte süreklilik esastır.</w:t>
      </w:r>
    </w:p>
    <w:p w:rsidR="003B137A" w:rsidRPr="00064FA6" w:rsidRDefault="005322F7" w:rsidP="003B137A">
      <w:pPr>
        <w:spacing w:after="0" w:line="240" w:lineRule="auto"/>
        <w:jc w:val="both"/>
        <w:rPr>
          <w:rFonts w:ascii="Arial Narrow" w:hAnsi="Arial Narrow"/>
          <w:sz w:val="24"/>
        </w:rPr>
      </w:pPr>
      <w:r w:rsidRPr="00064FA6">
        <w:rPr>
          <w:rFonts w:ascii="Arial Narrow" w:hAnsi="Arial Narrow"/>
          <w:sz w:val="24"/>
        </w:rPr>
        <w:t>7. Rehberlik hizmetleri bireye</w:t>
      </w:r>
      <w:r w:rsidR="003B137A" w:rsidRPr="00064FA6">
        <w:rPr>
          <w:rFonts w:ascii="Arial Narrow" w:hAnsi="Arial Narrow"/>
          <w:sz w:val="24"/>
        </w:rPr>
        <w:t xml:space="preserve"> ve onun geleceğine yöneliktir.</w:t>
      </w:r>
    </w:p>
    <w:p w:rsidR="003B137A" w:rsidRPr="00064FA6" w:rsidRDefault="005322F7" w:rsidP="003B137A">
      <w:pPr>
        <w:spacing w:after="0" w:line="240" w:lineRule="auto"/>
        <w:jc w:val="both"/>
        <w:rPr>
          <w:rFonts w:ascii="Arial Narrow" w:hAnsi="Arial Narrow"/>
          <w:sz w:val="24"/>
        </w:rPr>
      </w:pPr>
      <w:r w:rsidRPr="00064FA6">
        <w:rPr>
          <w:rFonts w:ascii="Arial Narrow" w:hAnsi="Arial Narrow"/>
          <w:sz w:val="24"/>
        </w:rPr>
        <w:t>8. Bireyin zayıf yönlerinden ço</w:t>
      </w:r>
      <w:r w:rsidR="003B137A" w:rsidRPr="00064FA6">
        <w:rPr>
          <w:rFonts w:ascii="Arial Narrow" w:hAnsi="Arial Narrow"/>
          <w:sz w:val="24"/>
        </w:rPr>
        <w:t>k güçlü yönleri üzerinde durur.</w:t>
      </w:r>
    </w:p>
    <w:p w:rsidR="003B137A" w:rsidRPr="00064FA6" w:rsidRDefault="005322F7" w:rsidP="003B137A">
      <w:pPr>
        <w:spacing w:after="0" w:line="240" w:lineRule="auto"/>
        <w:jc w:val="both"/>
        <w:rPr>
          <w:rFonts w:ascii="Arial Narrow" w:hAnsi="Arial Narrow"/>
          <w:sz w:val="24"/>
        </w:rPr>
      </w:pPr>
      <w:r w:rsidRPr="00064FA6">
        <w:rPr>
          <w:rFonts w:ascii="Arial Narrow" w:hAnsi="Arial Narrow"/>
          <w:sz w:val="24"/>
        </w:rPr>
        <w:t>9. Rehberlik hi</w:t>
      </w:r>
      <w:r w:rsidR="003B137A" w:rsidRPr="00064FA6">
        <w:rPr>
          <w:rFonts w:ascii="Arial Narrow" w:hAnsi="Arial Narrow"/>
          <w:sz w:val="24"/>
        </w:rPr>
        <w:t>zmetlerinde gönüllülük esastır.</w:t>
      </w:r>
    </w:p>
    <w:p w:rsidR="003B137A" w:rsidRPr="00064FA6" w:rsidRDefault="005322F7" w:rsidP="003B137A">
      <w:pPr>
        <w:spacing w:after="0" w:line="240" w:lineRule="auto"/>
        <w:jc w:val="both"/>
        <w:rPr>
          <w:rFonts w:ascii="Arial Narrow" w:hAnsi="Arial Narrow"/>
          <w:sz w:val="24"/>
        </w:rPr>
      </w:pPr>
      <w:r w:rsidRPr="00064FA6">
        <w:rPr>
          <w:rFonts w:ascii="Arial Narrow" w:hAnsi="Arial Narrow"/>
          <w:sz w:val="24"/>
        </w:rPr>
        <w:t>10. Rehberlik hizmetleri okulda öğrenci ile ilişkili tüm kişile</w:t>
      </w:r>
      <w:r w:rsidR="003B137A" w:rsidRPr="00064FA6">
        <w:rPr>
          <w:rFonts w:ascii="Arial Narrow" w:hAnsi="Arial Narrow"/>
          <w:sz w:val="24"/>
        </w:rPr>
        <w:t>rin iş birliği ile gerçekleşir.</w:t>
      </w:r>
    </w:p>
    <w:p w:rsidR="003B137A" w:rsidRPr="00064FA6" w:rsidRDefault="005322F7" w:rsidP="003B137A">
      <w:pPr>
        <w:spacing w:after="0" w:line="240" w:lineRule="auto"/>
        <w:jc w:val="both"/>
        <w:rPr>
          <w:rFonts w:ascii="Arial Narrow" w:hAnsi="Arial Narrow"/>
          <w:sz w:val="24"/>
        </w:rPr>
      </w:pPr>
      <w:r w:rsidRPr="00064FA6">
        <w:rPr>
          <w:rFonts w:ascii="Arial Narrow" w:hAnsi="Arial Narrow"/>
          <w:sz w:val="24"/>
        </w:rPr>
        <w:t>11. Rehberlik tekniklerini</w:t>
      </w:r>
      <w:r w:rsidR="003B137A" w:rsidRPr="00064FA6">
        <w:rPr>
          <w:rFonts w:ascii="Arial Narrow" w:hAnsi="Arial Narrow"/>
          <w:sz w:val="24"/>
        </w:rPr>
        <w:t xml:space="preserve"> uygulamak bir uzmanlık işidir.</w:t>
      </w:r>
    </w:p>
    <w:p w:rsidR="003B137A" w:rsidRPr="00064FA6" w:rsidRDefault="005322F7" w:rsidP="003B137A">
      <w:pPr>
        <w:spacing w:after="0" w:line="240" w:lineRule="auto"/>
        <w:jc w:val="both"/>
        <w:rPr>
          <w:rFonts w:ascii="Arial Narrow" w:hAnsi="Arial Narrow"/>
          <w:sz w:val="24"/>
        </w:rPr>
      </w:pPr>
      <w:r w:rsidRPr="00064FA6">
        <w:rPr>
          <w:rFonts w:ascii="Arial Narrow" w:hAnsi="Arial Narrow"/>
          <w:sz w:val="24"/>
        </w:rPr>
        <w:t>12. Tek tip bir rehberlik programı yoktur. Her okul öğrencilerinin gereksinimlerini ve olanaklarını göz önüne alarak,</w:t>
      </w:r>
      <w:r w:rsidR="003B137A" w:rsidRPr="00064FA6">
        <w:rPr>
          <w:rFonts w:ascii="Arial Narrow" w:hAnsi="Arial Narrow"/>
          <w:sz w:val="24"/>
        </w:rPr>
        <w:t xml:space="preserve"> rehberlik programını hazırlar.</w:t>
      </w:r>
    </w:p>
    <w:p w:rsidR="00064FA6" w:rsidRDefault="00064FA6" w:rsidP="003B137A">
      <w:pPr>
        <w:spacing w:after="0" w:line="240" w:lineRule="auto"/>
        <w:jc w:val="center"/>
        <w:rPr>
          <w:rFonts w:ascii="Comic Sans MS" w:hAnsi="Comic Sans MS"/>
          <w:b/>
          <w:i/>
          <w:color w:val="FF0000"/>
          <w:sz w:val="24"/>
        </w:rPr>
      </w:pPr>
    </w:p>
    <w:p w:rsidR="00064FA6" w:rsidRDefault="00064FA6" w:rsidP="003B137A">
      <w:pPr>
        <w:spacing w:after="0" w:line="240" w:lineRule="auto"/>
        <w:jc w:val="center"/>
        <w:rPr>
          <w:rFonts w:ascii="Comic Sans MS" w:hAnsi="Comic Sans MS"/>
          <w:b/>
          <w:i/>
          <w:color w:val="FF0000"/>
          <w:sz w:val="24"/>
        </w:rPr>
      </w:pPr>
    </w:p>
    <w:p w:rsidR="003B137A" w:rsidRDefault="00064FA6" w:rsidP="003B137A">
      <w:pPr>
        <w:spacing w:after="0" w:line="240" w:lineRule="auto"/>
        <w:jc w:val="center"/>
        <w:rPr>
          <w:rFonts w:ascii="Comic Sans MS" w:hAnsi="Comic Sans MS"/>
          <w:b/>
          <w:i/>
          <w:color w:val="FF0000"/>
          <w:sz w:val="24"/>
        </w:rPr>
      </w:pPr>
      <w:r w:rsidRPr="003B137A">
        <w:rPr>
          <w:rFonts w:ascii="Comic Sans MS" w:hAnsi="Comic Sans MS"/>
          <w:b/>
          <w:i/>
          <w:color w:val="FF0000"/>
          <w:sz w:val="24"/>
        </w:rPr>
        <w:lastRenderedPageBreak/>
        <w:t>REHBERLİĞİN KAPSAMI VE HİZMET ALANLARI</w:t>
      </w:r>
    </w:p>
    <w:p w:rsidR="008B6B46" w:rsidRPr="003B137A" w:rsidRDefault="008B6B46" w:rsidP="003B137A">
      <w:pPr>
        <w:spacing w:after="0" w:line="240" w:lineRule="auto"/>
        <w:jc w:val="center"/>
        <w:rPr>
          <w:rFonts w:ascii="Comic Sans MS" w:hAnsi="Comic Sans MS"/>
          <w:b/>
          <w:i/>
          <w:color w:val="FF0000"/>
          <w:sz w:val="24"/>
        </w:rPr>
      </w:pPr>
    </w:p>
    <w:p w:rsidR="003B137A" w:rsidRPr="00064FA6" w:rsidRDefault="005322F7" w:rsidP="003B137A">
      <w:pPr>
        <w:spacing w:after="0" w:line="240" w:lineRule="auto"/>
        <w:jc w:val="both"/>
        <w:rPr>
          <w:rFonts w:ascii="Arial Narrow" w:hAnsi="Arial Narrow"/>
          <w:sz w:val="24"/>
        </w:rPr>
      </w:pPr>
      <w:r w:rsidRPr="003B137A">
        <w:rPr>
          <w:rFonts w:ascii="Comic Sans MS" w:hAnsi="Comic Sans MS"/>
          <w:b/>
          <w:color w:val="FF0000"/>
          <w:sz w:val="24"/>
        </w:rPr>
        <w:t xml:space="preserve">Psikolojik Danışma: </w:t>
      </w:r>
      <w:r w:rsidRPr="00064FA6">
        <w:rPr>
          <w:rFonts w:ascii="Arial Narrow" w:hAnsi="Arial Narrow"/>
          <w:sz w:val="24"/>
        </w:rPr>
        <w:t>Tüm rehberlik hizmetleri özünü oluşturur. Bireyin karar verme, problem çözme gereksinimini karşılayarak gelişimi ve uyumu sürdürmesiyle kendini geliştirmesine yardımcı olmak için bireyle yüz yüze kurulan psikolojik yardım ilişkisidir. Psikolojik danışma hizmetleri diğer rehberlik hizmetleri arasında daha teknik ve mutlaka uzman personel tarafından sunulabilecek hizmetlerden oluşur.</w:t>
      </w:r>
    </w:p>
    <w:p w:rsidR="003B137A" w:rsidRPr="00064FA6" w:rsidRDefault="005322F7" w:rsidP="003B137A">
      <w:pPr>
        <w:spacing w:after="0" w:line="240" w:lineRule="auto"/>
        <w:jc w:val="both"/>
        <w:rPr>
          <w:rFonts w:ascii="Arial Narrow" w:hAnsi="Arial Narrow"/>
          <w:sz w:val="24"/>
        </w:rPr>
      </w:pPr>
      <w:r w:rsidRPr="003B137A">
        <w:rPr>
          <w:rFonts w:ascii="Comic Sans MS" w:hAnsi="Comic Sans MS"/>
          <w:b/>
          <w:color w:val="FF0000"/>
          <w:sz w:val="24"/>
        </w:rPr>
        <w:t xml:space="preserve">Bireyi Tanıma: </w:t>
      </w:r>
      <w:r w:rsidRPr="00064FA6">
        <w:rPr>
          <w:rFonts w:ascii="Arial Narrow" w:hAnsi="Arial Narrow"/>
          <w:sz w:val="24"/>
        </w:rPr>
        <w:t>En temel amacı bireyin kendisini tanımasına yardımcı olmaktır. Hem testler hem de test dışı teknikler uygulanır. Bireyi tüm yönleriyle tanımak avantajlıdır. Bireyi tanıma kavramı, bireyin kendisini yine kendisini tanıması; ayrıca bireyi bir başkasının tanıması olmak üzere iki boyutlu vurgulanmaktadır. Bireyi tanımanın asıl amacı, onun kendisini tanımasına, kendisinin başkalarından olan farklılıkla</w:t>
      </w:r>
      <w:r w:rsidR="003B137A" w:rsidRPr="00064FA6">
        <w:rPr>
          <w:rFonts w:ascii="Arial Narrow" w:hAnsi="Arial Narrow"/>
          <w:sz w:val="24"/>
        </w:rPr>
        <w:t>rını görmesine yardım etmektir.</w:t>
      </w:r>
    </w:p>
    <w:p w:rsidR="003B137A" w:rsidRDefault="005322F7" w:rsidP="003B137A">
      <w:pPr>
        <w:spacing w:after="0" w:line="240" w:lineRule="auto"/>
        <w:jc w:val="both"/>
        <w:rPr>
          <w:rFonts w:ascii="Comic Sans MS" w:hAnsi="Comic Sans MS"/>
          <w:sz w:val="24"/>
        </w:rPr>
      </w:pPr>
      <w:r w:rsidRPr="003B137A">
        <w:rPr>
          <w:rFonts w:ascii="Comic Sans MS" w:hAnsi="Comic Sans MS"/>
          <w:b/>
          <w:color w:val="FF0000"/>
          <w:sz w:val="24"/>
        </w:rPr>
        <w:t xml:space="preserve">Bilgi Toplama ve Yayma: </w:t>
      </w:r>
      <w:r w:rsidRPr="00064FA6">
        <w:rPr>
          <w:rFonts w:ascii="Arial Narrow" w:hAnsi="Arial Narrow"/>
          <w:sz w:val="24"/>
        </w:rPr>
        <w:t>Öğrencinin gereksinin duyduğu her türlü bilgiyi, onun yararlanmasına sunmak için yapılan çalışmalardır. Eğitim sürecinin öğretim boyut</w:t>
      </w:r>
      <w:r w:rsidR="003B137A" w:rsidRPr="00064FA6">
        <w:rPr>
          <w:rFonts w:ascii="Arial Narrow" w:hAnsi="Arial Narrow"/>
          <w:sz w:val="24"/>
        </w:rPr>
        <w:t>u ile çok yakından ilişkilidir.</w:t>
      </w:r>
    </w:p>
    <w:p w:rsidR="003B137A" w:rsidRDefault="005322F7" w:rsidP="003B137A">
      <w:pPr>
        <w:spacing w:after="0" w:line="240" w:lineRule="auto"/>
        <w:jc w:val="both"/>
        <w:rPr>
          <w:rFonts w:ascii="Comic Sans MS" w:hAnsi="Comic Sans MS"/>
          <w:sz w:val="24"/>
        </w:rPr>
      </w:pPr>
      <w:r w:rsidRPr="003B137A">
        <w:rPr>
          <w:rFonts w:ascii="Comic Sans MS" w:hAnsi="Comic Sans MS"/>
          <w:b/>
          <w:color w:val="FF0000"/>
          <w:sz w:val="24"/>
        </w:rPr>
        <w:t>Yöneltme ve Yerleştirme</w:t>
      </w:r>
      <w:r w:rsidRPr="003B137A">
        <w:rPr>
          <w:rFonts w:ascii="Comic Sans MS" w:hAnsi="Comic Sans MS"/>
          <w:sz w:val="24"/>
        </w:rPr>
        <w:t xml:space="preserve">: </w:t>
      </w:r>
      <w:r w:rsidRPr="00064FA6">
        <w:rPr>
          <w:rFonts w:ascii="Arial Narrow" w:hAnsi="Arial Narrow"/>
          <w:sz w:val="24"/>
        </w:rPr>
        <w:t>MEB tarafından yönlendirme, “temelde öğrencinin eğitim süreci içinde bireysel ve toplumsal ihtiyaçlar çerçevesinde yönelmesine yardımcı olmak, kendisini bütünlüğü içinde tanımasına, meslek gelişimine ilişkin davranışları kazanmasına, kararlar vermesine ve geleceğini planlamasına yönelik bilimsel hizmetleri, süreklilik içinde öğrenciye vermek için, düzenlenen etkinliklerin tümü olarak tanımlanmıştır. Yerleştirme hizmetleri ilgileri, yetenekleri, kişilik özellikleri, başarı düzeyleri ve gereksinimleri doğrultusunda. Okul içi programlara, üst okullara ve mesleklere yönlendirilen öğrencilerin buralara yerleştirilmesi için gerekli olan yardım çalışmalarını kapsar. Öğrencilerin okul içinde bir program, ders kurs ya da bölüm; bir eğitsel kol, sosyal ve kültürel etkinliğe; yarı zamanlı ya da yaşam boyu sürecek bir işe yerleştirilmesiyle ilgili çalışmalar, yerleştirme hizmet</w:t>
      </w:r>
      <w:r w:rsidR="003B137A" w:rsidRPr="00064FA6">
        <w:rPr>
          <w:rFonts w:ascii="Arial Narrow" w:hAnsi="Arial Narrow"/>
          <w:sz w:val="24"/>
        </w:rPr>
        <w:t>leri kapsamında yer almaktadır.</w:t>
      </w:r>
    </w:p>
    <w:p w:rsidR="003B137A" w:rsidRDefault="005322F7" w:rsidP="003B137A">
      <w:pPr>
        <w:spacing w:after="0" w:line="240" w:lineRule="auto"/>
        <w:jc w:val="both"/>
        <w:rPr>
          <w:rFonts w:ascii="Comic Sans MS" w:hAnsi="Comic Sans MS"/>
          <w:sz w:val="24"/>
        </w:rPr>
      </w:pPr>
      <w:r w:rsidRPr="003B137A">
        <w:rPr>
          <w:rFonts w:ascii="Comic Sans MS" w:hAnsi="Comic Sans MS"/>
          <w:b/>
          <w:color w:val="FF0000"/>
          <w:sz w:val="24"/>
        </w:rPr>
        <w:t>Oryantasyon:</w:t>
      </w:r>
      <w:r w:rsidRPr="003B137A">
        <w:rPr>
          <w:rFonts w:ascii="Comic Sans MS" w:hAnsi="Comic Sans MS"/>
          <w:sz w:val="24"/>
        </w:rPr>
        <w:t xml:space="preserve"> </w:t>
      </w:r>
      <w:r w:rsidRPr="00064FA6">
        <w:rPr>
          <w:rFonts w:ascii="Arial Narrow" w:hAnsi="Arial Narrow"/>
          <w:sz w:val="24"/>
        </w:rPr>
        <w:t>Oryantasyon çalışmaları amacı, öğrencilerin okula uyumunu kolaylaştırmaktır. Oryantasyon hizmetleri; eğitim kurumlarında, okula yeni gelen öğrencileri, katıldıkları yeni ortama alıştırmak, okulun kuralları, işleyişi, olanakları hakkında bilgi vermek ve böylece okula uyumlarını kolaylaştırmak amacıyla yapılan çalışmaları kapsar. Sürekli bir hizmetti</w:t>
      </w:r>
      <w:r w:rsidR="003B137A" w:rsidRPr="00064FA6">
        <w:rPr>
          <w:rFonts w:ascii="Arial Narrow" w:hAnsi="Arial Narrow"/>
          <w:sz w:val="24"/>
        </w:rPr>
        <w:t>r. Salt dönem başında yapılmaz.</w:t>
      </w:r>
    </w:p>
    <w:p w:rsidR="003B137A" w:rsidRPr="00064FA6" w:rsidRDefault="005322F7" w:rsidP="003B137A">
      <w:pPr>
        <w:spacing w:after="0" w:line="240" w:lineRule="auto"/>
        <w:jc w:val="both"/>
        <w:rPr>
          <w:rFonts w:ascii="Arial Narrow" w:hAnsi="Arial Narrow"/>
          <w:sz w:val="24"/>
        </w:rPr>
      </w:pPr>
      <w:r w:rsidRPr="003B137A">
        <w:rPr>
          <w:rFonts w:ascii="Comic Sans MS" w:hAnsi="Comic Sans MS"/>
          <w:b/>
          <w:color w:val="FF0000"/>
          <w:sz w:val="24"/>
        </w:rPr>
        <w:t>Müşavirlik:</w:t>
      </w:r>
      <w:r w:rsidRPr="003B137A">
        <w:rPr>
          <w:rFonts w:ascii="Comic Sans MS" w:hAnsi="Comic Sans MS"/>
          <w:color w:val="FF0000"/>
          <w:sz w:val="24"/>
        </w:rPr>
        <w:t xml:space="preserve"> </w:t>
      </w:r>
      <w:r w:rsidRPr="00064FA6">
        <w:rPr>
          <w:rFonts w:ascii="Arial Narrow" w:hAnsi="Arial Narrow"/>
          <w:sz w:val="24"/>
        </w:rPr>
        <w:t>Müşavirlik hizmetlerinin amacı, okuldaki yönetici ve öğretmenlerin, daha yeterli ve ortak bir rehberlik anlayışına sahip olmalarını, okulun tüm</w:t>
      </w:r>
      <w:r w:rsidR="003B137A" w:rsidRPr="00064FA6">
        <w:rPr>
          <w:rFonts w:ascii="Arial Narrow" w:hAnsi="Arial Narrow"/>
          <w:sz w:val="24"/>
        </w:rPr>
        <w:t xml:space="preserve"> olanaklarını bu an</w:t>
      </w:r>
      <w:r w:rsidRPr="00064FA6">
        <w:rPr>
          <w:rFonts w:ascii="Arial Narrow" w:hAnsi="Arial Narrow"/>
          <w:sz w:val="24"/>
        </w:rPr>
        <w:t>layışa uygun olarak kullanmalarını sağlamaktadır. Müşavirlik hizmetleri, doğrudan öğrencilere dönük olmayan, ancak, okul yönetici öğretmenlerini, rehberlik hizmetleri konusunda bilgilendirip ve yönlendirerek rehberlik hizmetlerinin etkililiğini arttırmaya yardım eden bir hizmettir. Rehberlik hizmetlerinin etkinliğini arttırmaktır, öğ</w:t>
      </w:r>
      <w:r w:rsidR="003B137A" w:rsidRPr="00064FA6">
        <w:rPr>
          <w:rFonts w:ascii="Arial Narrow" w:hAnsi="Arial Narrow"/>
          <w:sz w:val="24"/>
        </w:rPr>
        <w:t>renciyi dolaylı yoldan etkiler.</w:t>
      </w:r>
    </w:p>
    <w:p w:rsidR="008B6B46" w:rsidRPr="00064FA6" w:rsidRDefault="005322F7" w:rsidP="003B137A">
      <w:pPr>
        <w:spacing w:after="0" w:line="240" w:lineRule="auto"/>
        <w:jc w:val="both"/>
        <w:rPr>
          <w:rFonts w:ascii="Arial Narrow" w:hAnsi="Arial Narrow"/>
          <w:sz w:val="24"/>
        </w:rPr>
      </w:pPr>
      <w:r w:rsidRPr="003B137A">
        <w:rPr>
          <w:rFonts w:ascii="Comic Sans MS" w:hAnsi="Comic Sans MS"/>
          <w:b/>
          <w:color w:val="FF0000"/>
          <w:sz w:val="24"/>
        </w:rPr>
        <w:t>Araştırma ve Geliştirme:</w:t>
      </w:r>
      <w:r w:rsidRPr="003B137A">
        <w:rPr>
          <w:rFonts w:ascii="Comic Sans MS" w:hAnsi="Comic Sans MS"/>
          <w:color w:val="FF0000"/>
          <w:sz w:val="24"/>
        </w:rPr>
        <w:t xml:space="preserve"> </w:t>
      </w:r>
      <w:r w:rsidRPr="00064FA6">
        <w:rPr>
          <w:rFonts w:ascii="Arial Narrow" w:hAnsi="Arial Narrow"/>
          <w:sz w:val="24"/>
        </w:rPr>
        <w:t>Okullarda uygulanan psikolojik danışma ve rehberlik programlarının her yıl geliştirilip yenilenmesi gerekir. Okullarda yapılabilecek araştırma, inceleme ve değerlendirm</w:t>
      </w:r>
      <w:r w:rsidR="008B6B46" w:rsidRPr="00064FA6">
        <w:rPr>
          <w:rFonts w:ascii="Arial Narrow" w:hAnsi="Arial Narrow"/>
          <w:sz w:val="24"/>
        </w:rPr>
        <w:t>e konuları şöyle sıralanabilir:</w:t>
      </w:r>
    </w:p>
    <w:p w:rsidR="008B6B46" w:rsidRPr="00064FA6" w:rsidRDefault="005322F7" w:rsidP="008B6B46">
      <w:pPr>
        <w:spacing w:after="0" w:line="240" w:lineRule="auto"/>
        <w:ind w:firstLine="708"/>
        <w:jc w:val="both"/>
        <w:rPr>
          <w:rFonts w:ascii="Arial Narrow" w:hAnsi="Arial Narrow"/>
          <w:sz w:val="24"/>
        </w:rPr>
      </w:pPr>
      <w:r w:rsidRPr="00064FA6">
        <w:rPr>
          <w:rFonts w:ascii="Arial Narrow" w:hAnsi="Arial Narrow"/>
          <w:sz w:val="24"/>
        </w:rPr>
        <w:t>-Öğrencilerin mesleki ilgi, yetenek ve kişilik özellikleri, benlik algısı, temel gereksinimleri, uyum sorunları, problemleriyle sosyal ilişkileri ve sosyal de</w:t>
      </w:r>
      <w:r w:rsidR="008B6B46" w:rsidRPr="00064FA6">
        <w:rPr>
          <w:rFonts w:ascii="Arial Narrow" w:hAnsi="Arial Narrow"/>
          <w:sz w:val="24"/>
        </w:rPr>
        <w:t>stek sistemlerinin incelenmesi</w:t>
      </w:r>
    </w:p>
    <w:p w:rsidR="008B6B46" w:rsidRPr="00064FA6" w:rsidRDefault="005322F7" w:rsidP="008B6B46">
      <w:pPr>
        <w:spacing w:after="0" w:line="240" w:lineRule="auto"/>
        <w:ind w:firstLine="708"/>
        <w:jc w:val="both"/>
        <w:rPr>
          <w:rFonts w:ascii="Arial Narrow" w:hAnsi="Arial Narrow"/>
          <w:sz w:val="24"/>
        </w:rPr>
      </w:pPr>
      <w:r w:rsidRPr="00064FA6">
        <w:rPr>
          <w:rFonts w:ascii="Arial Narrow" w:hAnsi="Arial Narrow"/>
          <w:sz w:val="24"/>
        </w:rPr>
        <w:t>-Öğrencilerin öğrenim başarılarıyla yeteneklerinin karşılaştırılması, başarıyı etkileyen etmenlerin belirlenmesi ve öğrenme güçlüğ</w:t>
      </w:r>
      <w:r w:rsidR="008B6B46" w:rsidRPr="00064FA6">
        <w:rPr>
          <w:rFonts w:ascii="Arial Narrow" w:hAnsi="Arial Narrow"/>
          <w:sz w:val="24"/>
        </w:rPr>
        <w:t>ü olan öğrencilerin saptanması.</w:t>
      </w:r>
    </w:p>
    <w:p w:rsidR="008B6B46" w:rsidRPr="00064FA6" w:rsidRDefault="005322F7" w:rsidP="008B6B46">
      <w:pPr>
        <w:spacing w:after="0" w:line="240" w:lineRule="auto"/>
        <w:ind w:firstLine="708"/>
        <w:jc w:val="both"/>
        <w:rPr>
          <w:rFonts w:ascii="Arial Narrow" w:hAnsi="Arial Narrow"/>
          <w:sz w:val="24"/>
        </w:rPr>
      </w:pPr>
      <w:r w:rsidRPr="00064FA6">
        <w:rPr>
          <w:rFonts w:ascii="Arial Narrow" w:hAnsi="Arial Narrow"/>
          <w:sz w:val="24"/>
        </w:rPr>
        <w:t>-Okulun özelliklerinin, sahip olduğu koşul ve olanakların inc</w:t>
      </w:r>
      <w:r w:rsidR="008B6B46" w:rsidRPr="00064FA6">
        <w:rPr>
          <w:rFonts w:ascii="Arial Narrow" w:hAnsi="Arial Narrow"/>
          <w:sz w:val="24"/>
        </w:rPr>
        <w:t>elenmesi.</w:t>
      </w:r>
    </w:p>
    <w:p w:rsidR="008B6B46" w:rsidRPr="00064FA6" w:rsidRDefault="005322F7" w:rsidP="008B6B46">
      <w:pPr>
        <w:spacing w:after="0" w:line="240" w:lineRule="auto"/>
        <w:ind w:firstLine="708"/>
        <w:jc w:val="both"/>
        <w:rPr>
          <w:rFonts w:ascii="Arial Narrow" w:hAnsi="Arial Narrow"/>
          <w:sz w:val="24"/>
        </w:rPr>
      </w:pPr>
      <w:r w:rsidRPr="00064FA6">
        <w:rPr>
          <w:rFonts w:ascii="Arial Narrow" w:hAnsi="Arial Narrow"/>
          <w:sz w:val="24"/>
        </w:rPr>
        <w:t>-Psikolojik danışma ve rehberlik hizmetleri kapsamında kullanılacak çeşitli test ve test dışı ölçme araçlarının geliştirilmesi ve bu araçların geçerlik ve güven</w:t>
      </w:r>
      <w:r w:rsidR="008B6B46" w:rsidRPr="00064FA6">
        <w:rPr>
          <w:rFonts w:ascii="Arial Narrow" w:hAnsi="Arial Narrow"/>
          <w:sz w:val="24"/>
        </w:rPr>
        <w:t>irlik çalışmalarının yapılması.</w:t>
      </w:r>
    </w:p>
    <w:p w:rsidR="008B6B46" w:rsidRPr="00064FA6" w:rsidRDefault="005322F7" w:rsidP="008B6B46">
      <w:pPr>
        <w:spacing w:after="0" w:line="240" w:lineRule="auto"/>
        <w:ind w:firstLine="708"/>
        <w:jc w:val="both"/>
        <w:rPr>
          <w:rFonts w:ascii="Arial Narrow" w:hAnsi="Arial Narrow"/>
          <w:sz w:val="24"/>
        </w:rPr>
      </w:pPr>
      <w:r w:rsidRPr="00064FA6">
        <w:rPr>
          <w:rFonts w:ascii="Arial Narrow" w:hAnsi="Arial Narrow"/>
          <w:sz w:val="24"/>
        </w:rPr>
        <w:t>-Öğrencilerin seçebilecekleri program, okul ve mesleklerin incelenmesi; kaybolan, gelişen ve yeni ortaya çıkan mesleklerle mesleklere göre yurt içi ve yurt dışı istihdam olan</w:t>
      </w:r>
      <w:r w:rsidR="008B6B46" w:rsidRPr="00064FA6">
        <w:rPr>
          <w:rFonts w:ascii="Arial Narrow" w:hAnsi="Arial Narrow"/>
          <w:sz w:val="24"/>
        </w:rPr>
        <w:t>ak ve koşulların araştırılması.</w:t>
      </w:r>
    </w:p>
    <w:p w:rsidR="008B6B46" w:rsidRPr="00064FA6" w:rsidRDefault="005322F7" w:rsidP="008B6B46">
      <w:pPr>
        <w:spacing w:after="0" w:line="240" w:lineRule="auto"/>
        <w:ind w:firstLine="708"/>
        <w:jc w:val="both"/>
        <w:rPr>
          <w:rFonts w:ascii="Arial Narrow" w:hAnsi="Arial Narrow"/>
          <w:sz w:val="24"/>
        </w:rPr>
      </w:pPr>
      <w:r w:rsidRPr="00064FA6">
        <w:rPr>
          <w:rFonts w:ascii="Arial Narrow" w:hAnsi="Arial Narrow"/>
          <w:sz w:val="24"/>
        </w:rPr>
        <w:t xml:space="preserve">-Psikolojik danışma ve rehberlik alanındaki bilimsel yapılan araştırmaların izlenmesi ve </w:t>
      </w:r>
      <w:bookmarkStart w:id="0" w:name="_GoBack"/>
      <w:bookmarkEnd w:id="0"/>
      <w:r w:rsidRPr="00064FA6">
        <w:rPr>
          <w:rFonts w:ascii="Arial Narrow" w:hAnsi="Arial Narrow"/>
          <w:sz w:val="24"/>
        </w:rPr>
        <w:t>incelenmesi.</w:t>
      </w:r>
    </w:p>
    <w:p w:rsidR="008B6B46" w:rsidRDefault="005322F7" w:rsidP="008B6B46">
      <w:pPr>
        <w:spacing w:after="0" w:line="240" w:lineRule="auto"/>
        <w:jc w:val="both"/>
        <w:rPr>
          <w:rFonts w:ascii="Comic Sans MS" w:hAnsi="Comic Sans MS"/>
          <w:sz w:val="24"/>
        </w:rPr>
      </w:pPr>
      <w:r w:rsidRPr="008B6B46">
        <w:rPr>
          <w:rFonts w:ascii="Comic Sans MS" w:hAnsi="Comic Sans MS"/>
          <w:b/>
          <w:color w:val="FF0000"/>
          <w:sz w:val="24"/>
        </w:rPr>
        <w:t>İzleme ve Değerlendirme:</w:t>
      </w:r>
      <w:r w:rsidRPr="008B6B46">
        <w:rPr>
          <w:rFonts w:ascii="Comic Sans MS" w:hAnsi="Comic Sans MS"/>
          <w:color w:val="FF0000"/>
          <w:sz w:val="24"/>
        </w:rPr>
        <w:t xml:space="preserve"> </w:t>
      </w:r>
      <w:r w:rsidRPr="00064FA6">
        <w:rPr>
          <w:rFonts w:ascii="Arial Narrow" w:hAnsi="Arial Narrow"/>
          <w:sz w:val="24"/>
        </w:rPr>
        <w:t>Herhangi bir rehberlik hizmeti verdikten sonra sonuçlarını takip etmek. Rehberliğin kendisine bir dönüt niteliği taşır. Böylece rehberlik hizmetinin sağlıklı yapılıp yapılmadığı kontrol edilir. İzleme hizmetlerinin amacı; psikolojik danışma ve rehberlik hizmeti alan öğrencilerin yeni ortamlarına nasıl bir uyum gösterdikleri, gelişim durumlarını, yaptıkları tercihleri yerleştirme</w:t>
      </w:r>
      <w:r w:rsidRPr="003B137A">
        <w:rPr>
          <w:rFonts w:ascii="Comic Sans MS" w:hAnsi="Comic Sans MS"/>
          <w:sz w:val="24"/>
        </w:rPr>
        <w:t xml:space="preserve"> </w:t>
      </w:r>
      <w:r w:rsidRPr="00064FA6">
        <w:rPr>
          <w:rFonts w:ascii="Arial Narrow" w:hAnsi="Arial Narrow"/>
          <w:sz w:val="24"/>
        </w:rPr>
        <w:t xml:space="preserve">hizmetlerinin yerindeliği hakkında bilgi edinmek için sunulan, psikolojik danışma ve rehberlik hizmetinin </w:t>
      </w:r>
      <w:r w:rsidR="008B6B46" w:rsidRPr="00064FA6">
        <w:rPr>
          <w:rFonts w:ascii="Arial Narrow" w:hAnsi="Arial Narrow"/>
          <w:sz w:val="24"/>
        </w:rPr>
        <w:t>değerlendirilmesine yönelik veri toplamaktır.</w:t>
      </w:r>
    </w:p>
    <w:p w:rsidR="008B6B46" w:rsidRPr="00064FA6" w:rsidRDefault="005322F7" w:rsidP="008B6B46">
      <w:pPr>
        <w:spacing w:after="0" w:line="240" w:lineRule="auto"/>
        <w:jc w:val="both"/>
        <w:rPr>
          <w:rFonts w:ascii="Arial Narrow" w:hAnsi="Arial Narrow"/>
          <w:sz w:val="24"/>
        </w:rPr>
      </w:pPr>
      <w:r w:rsidRPr="008B6B46">
        <w:rPr>
          <w:rFonts w:ascii="Comic Sans MS" w:hAnsi="Comic Sans MS"/>
          <w:b/>
          <w:color w:val="FF0000"/>
          <w:sz w:val="24"/>
        </w:rPr>
        <w:t>Çevre ve Veli ile İlişkiler:</w:t>
      </w:r>
      <w:r w:rsidRPr="008B6B46">
        <w:rPr>
          <w:rFonts w:ascii="Comic Sans MS" w:hAnsi="Comic Sans MS"/>
          <w:color w:val="FF0000"/>
          <w:sz w:val="24"/>
        </w:rPr>
        <w:t xml:space="preserve"> </w:t>
      </w:r>
      <w:r w:rsidRPr="00064FA6">
        <w:rPr>
          <w:rFonts w:ascii="Arial Narrow" w:hAnsi="Arial Narrow"/>
          <w:sz w:val="24"/>
        </w:rPr>
        <w:t>Okul psikolojik danışma ve rehberlik hizmetlerinin etkililiğini arttırmak için, çevre ve veliyle sağlıklı ilişkilerin kurulması ve sürdürülmesi yerinde olur. Velilerle ilişkilerin amacı, okul aile işbirliğini güçlendirmek ve velilerin kendi çocuklarını sağlıklı biçimde desteklerine yardımcı olmaktır.</w:t>
      </w:r>
    </w:p>
    <w:sectPr w:rsidR="008B6B46" w:rsidRPr="00064FA6" w:rsidSect="00064FA6">
      <w:pgSz w:w="11906" w:h="16838"/>
      <w:pgMar w:top="568"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2F7"/>
    <w:rsid w:val="00064FA6"/>
    <w:rsid w:val="003B137A"/>
    <w:rsid w:val="005322F7"/>
    <w:rsid w:val="008B6B46"/>
    <w:rsid w:val="00D45F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5CAA4"/>
  <w15:chartTrackingRefBased/>
  <w15:docId w15:val="{83A1C843-A398-40E0-8E99-2AB3FE4B3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1261</Words>
  <Characters>7190</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MoTuN</Company>
  <LinksUpToDate>false</LinksUpToDate>
  <CharactersWithSpaces>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Vahap Abi</dc:creator>
  <cp:keywords/>
  <dc:description/>
  <cp:lastModifiedBy>Vahap Abi</cp:lastModifiedBy>
  <cp:revision>3</cp:revision>
  <dcterms:created xsi:type="dcterms:W3CDTF">2022-03-03T06:14:00Z</dcterms:created>
  <dcterms:modified xsi:type="dcterms:W3CDTF">2022-03-03T06:34:00Z</dcterms:modified>
</cp:coreProperties>
</file>